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1BC3" w14:textId="667661BC" w:rsidR="00EE7B24" w:rsidRPr="009306D1" w:rsidRDefault="00EE7B24" w:rsidP="009306D1">
      <w:pPr>
        <w:jc w:val="center"/>
        <w:rPr>
          <w:rFonts w:ascii="Arial" w:eastAsia="Times New Roman" w:hAnsi="Arial" w:cs="Arial"/>
          <w:b/>
          <w:bCs/>
          <w:color w:val="000000"/>
        </w:rPr>
      </w:pPr>
      <w:r w:rsidRPr="009306D1">
        <w:rPr>
          <w:rFonts w:ascii="Arial" w:eastAsia="Times New Roman" w:hAnsi="Arial" w:cs="Arial"/>
          <w:b/>
          <w:bCs/>
          <w:color w:val="000000"/>
        </w:rPr>
        <w:t>Procedure for Determining Lights Out and Lights ON, Sleep Onset and Sleep Offset, and Wake Periods During OCST in the Sleep, Aging and Circadian Rhythm Disorders</w:t>
      </w:r>
    </w:p>
    <w:p w14:paraId="0F6E9795" w14:textId="2AC633AF" w:rsidR="00EE7B24" w:rsidRPr="00EE7B24" w:rsidRDefault="00EE7B24" w:rsidP="00EE7B24">
      <w:pPr>
        <w:rPr>
          <w:rFonts w:ascii="Calibri" w:eastAsia="Times New Roman" w:hAnsi="Calibri" w:cs="Calibri"/>
          <w:color w:val="000000"/>
        </w:rPr>
      </w:pPr>
    </w:p>
    <w:p w14:paraId="20B9EE85"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1800316C"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Lights OFF</w:t>
      </w:r>
      <w:r w:rsidRPr="00EE7B24">
        <w:rPr>
          <w:rFonts w:ascii="Arial" w:eastAsia="Times New Roman" w:hAnsi="Arial" w:cs="Arial"/>
          <w:color w:val="000000"/>
        </w:rPr>
        <w:t> is based on the Lights Out time, which is given in the sleep questionnaire. Also, all signals must be attached to the participant at the reported Lights Out time, if a signal is not on the participant yet, Lights Out will not be marked until all signals are attached. If the reported Lights Out is not available or reliable, the time marked for sleep onset may be used instead.  </w:t>
      </w:r>
    </w:p>
    <w:p w14:paraId="5A74AC30"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48FE90DE"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i/>
          <w:iCs/>
          <w:color w:val="000000"/>
        </w:rPr>
        <w:t>Note: </w:t>
      </w:r>
      <w:r w:rsidRPr="00EE7B24">
        <w:rPr>
          <w:rFonts w:ascii="Arial" w:eastAsia="Times New Roman" w:hAnsi="Arial" w:cs="Arial"/>
          <w:color w:val="000000"/>
        </w:rPr>
        <w:t>If sleep onset occurs </w:t>
      </w:r>
      <w:r w:rsidRPr="00EE7B24">
        <w:rPr>
          <w:rFonts w:ascii="Arial" w:eastAsia="Times New Roman" w:hAnsi="Arial" w:cs="Arial"/>
          <w:i/>
          <w:iCs/>
          <w:color w:val="000000"/>
        </w:rPr>
        <w:t>before</w:t>
      </w:r>
      <w:r w:rsidRPr="00EE7B24">
        <w:rPr>
          <w:rFonts w:ascii="Arial" w:eastAsia="Times New Roman" w:hAnsi="Arial" w:cs="Arial"/>
          <w:color w:val="000000"/>
        </w:rPr>
        <w:t> the participant’s reported time to bed, then the staged lights are marked ON from the first epoch of the recording to the first epoch of sleep (i.e. sleep onset time). </w:t>
      </w:r>
    </w:p>
    <w:p w14:paraId="69086FE9"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 </w:t>
      </w:r>
    </w:p>
    <w:p w14:paraId="03BA20A1"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Lights ON</w:t>
      </w:r>
      <w:r w:rsidRPr="00EE7B24">
        <w:rPr>
          <w:rFonts w:ascii="Arial" w:eastAsia="Times New Roman" w:hAnsi="Arial" w:cs="Arial"/>
          <w:color w:val="000000"/>
        </w:rPr>
        <w:t> is based on the participant’s report on the time that they woke up, which is also given in the sleep questionnaire. If this is not available or reliable, the staged lights are marked ON after the last epoch of sleep (i.e. sleep offset) until the last epoch of the recording.</w:t>
      </w:r>
    </w:p>
    <w:p w14:paraId="168271F2"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2559FFE5"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Lights On was set after the last epoch of sleep for most studies, and this was usually close or very close to the reported Lights On time</w:t>
      </w:r>
    </w:p>
    <w:p w14:paraId="08BAC9C3"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00DB01F4"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i/>
          <w:iCs/>
          <w:color w:val="000000"/>
        </w:rPr>
        <w:t>Note</w:t>
      </w:r>
      <w:r w:rsidRPr="00EE7B24">
        <w:rPr>
          <w:rFonts w:ascii="Arial" w:eastAsia="Times New Roman" w:hAnsi="Arial" w:cs="Arial"/>
          <w:color w:val="000000"/>
        </w:rPr>
        <w:t xml:space="preserve">: Lights On is also marked when the recording becomes </w:t>
      </w:r>
      <w:proofErr w:type="spellStart"/>
      <w:r w:rsidRPr="00EE7B24">
        <w:rPr>
          <w:rFonts w:ascii="Arial" w:eastAsia="Times New Roman" w:hAnsi="Arial" w:cs="Arial"/>
          <w:color w:val="000000"/>
        </w:rPr>
        <w:t>unscoreable</w:t>
      </w:r>
      <w:proofErr w:type="spellEnd"/>
      <w:r w:rsidRPr="00EE7B24">
        <w:rPr>
          <w:rFonts w:ascii="Arial" w:eastAsia="Times New Roman" w:hAnsi="Arial" w:cs="Arial"/>
          <w:color w:val="000000"/>
        </w:rPr>
        <w:t xml:space="preserve"> and stays </w:t>
      </w:r>
      <w:proofErr w:type="spellStart"/>
      <w:r w:rsidRPr="00EE7B24">
        <w:rPr>
          <w:rFonts w:ascii="Arial" w:eastAsia="Times New Roman" w:hAnsi="Arial" w:cs="Arial"/>
          <w:color w:val="000000"/>
        </w:rPr>
        <w:t>unscoreable</w:t>
      </w:r>
      <w:proofErr w:type="spellEnd"/>
      <w:r w:rsidRPr="00EE7B24">
        <w:rPr>
          <w:rFonts w:ascii="Arial" w:eastAsia="Times New Roman" w:hAnsi="Arial" w:cs="Arial"/>
          <w:color w:val="000000"/>
        </w:rPr>
        <w:t xml:space="preserve"> for the rest of the study </w:t>
      </w:r>
    </w:p>
    <w:p w14:paraId="6CE6A563"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6763A633"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Sleep Onset</w:t>
      </w:r>
      <w:r w:rsidRPr="00EE7B24">
        <w:rPr>
          <w:rFonts w:ascii="Arial" w:eastAsia="Times New Roman" w:hAnsi="Arial" w:cs="Arial"/>
          <w:color w:val="000000"/>
        </w:rPr>
        <w:t> is an estimated time marked based on a qualitative assessment which includes evidence of reduction in artifact across channels and assumption of rhythmic breathing.</w:t>
      </w:r>
    </w:p>
    <w:p w14:paraId="74EBD2CF"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160338B3"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Sleep Offset</w:t>
      </w:r>
      <w:r w:rsidRPr="00EE7B24">
        <w:rPr>
          <w:rFonts w:ascii="Arial" w:eastAsia="Times New Roman" w:hAnsi="Arial" w:cs="Arial"/>
          <w:color w:val="000000"/>
        </w:rPr>
        <w:t> is marked by appearance of sustained movement artifact and participant sleep questionnaire data. </w:t>
      </w:r>
    </w:p>
    <w:p w14:paraId="14A2FB47"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4B8E9AE0" w14:textId="17778661"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Sleep Periods</w:t>
      </w:r>
      <w:r w:rsidRPr="00EE7B24">
        <w:rPr>
          <w:rFonts w:ascii="Arial" w:eastAsia="Times New Roman" w:hAnsi="Arial" w:cs="Arial"/>
          <w:color w:val="000000"/>
        </w:rPr>
        <w:t> are scored from sleep onset to sleep offset so long as there is evidence of sustained reduction in artifact across channels and sustained assumption of rhythmic breathing. However, wake periods may take place during the sleep period and would therefore need to be scored (see next section). </w:t>
      </w:r>
    </w:p>
    <w:p w14:paraId="38D8532D"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5DFBA9FB"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Wake Periods </w:t>
      </w:r>
      <w:r w:rsidRPr="00EE7B24">
        <w:rPr>
          <w:rFonts w:ascii="Arial" w:eastAsia="Times New Roman" w:hAnsi="Arial" w:cs="Arial"/>
          <w:color w:val="000000"/>
        </w:rPr>
        <w:t>that occur during the estimated sleep period and can be marked if there are consecutive epochs with consistent activity.   Wake periods are also scored when the oximetry signal </w:t>
      </w:r>
      <w:r w:rsidRPr="00EE7B24">
        <w:rPr>
          <w:rFonts w:ascii="Arial" w:eastAsia="Times New Roman" w:hAnsi="Arial" w:cs="Arial"/>
          <w:b/>
          <w:bCs/>
          <w:color w:val="000000"/>
          <w:u w:val="single"/>
        </w:rPr>
        <w:t>or</w:t>
      </w:r>
      <w:r w:rsidRPr="00EE7B24">
        <w:rPr>
          <w:rFonts w:ascii="Arial" w:eastAsia="Times New Roman" w:hAnsi="Arial" w:cs="Arial"/>
          <w:color w:val="000000"/>
        </w:rPr>
        <w:t> all respiratory signals have dropped out (or are unreliable) for a duration of at least 20 minutes.</w:t>
      </w:r>
    </w:p>
    <w:p w14:paraId="1AB4EAB6"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299D0A81"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i/>
          <w:iCs/>
          <w:color w:val="000000"/>
        </w:rPr>
        <w:t>Note: </w:t>
      </w:r>
      <w:r w:rsidRPr="00EE7B24">
        <w:rPr>
          <w:rFonts w:ascii="Arial" w:eastAsia="Times New Roman" w:hAnsi="Arial" w:cs="Arial"/>
          <w:color w:val="000000"/>
        </w:rPr>
        <w:t>There is no minimum duration required if </w:t>
      </w:r>
      <w:r w:rsidRPr="00EE7B24">
        <w:rPr>
          <w:rFonts w:ascii="Arial" w:eastAsia="Times New Roman" w:hAnsi="Arial" w:cs="Arial"/>
          <w:b/>
          <w:bCs/>
          <w:color w:val="000000"/>
          <w:u w:val="single"/>
        </w:rPr>
        <w:t>both</w:t>
      </w:r>
      <w:r w:rsidRPr="00EE7B24">
        <w:rPr>
          <w:rFonts w:ascii="Arial" w:eastAsia="Times New Roman" w:hAnsi="Arial" w:cs="Arial"/>
          <w:color w:val="000000"/>
        </w:rPr>
        <w:t> oximetry and all respiratory signals have dropped out or are unreliable.</w:t>
      </w:r>
    </w:p>
    <w:p w14:paraId="08A8CE29"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b/>
          <w:bCs/>
          <w:color w:val="000000"/>
        </w:rPr>
        <w:t> </w:t>
      </w:r>
    </w:p>
    <w:p w14:paraId="4EF99F75" w14:textId="77777777" w:rsidR="00EE7B24" w:rsidRPr="00EE7B24" w:rsidRDefault="00EE7B24" w:rsidP="00EE7B24">
      <w:pPr>
        <w:rPr>
          <w:rFonts w:ascii="Calibri" w:eastAsia="Times New Roman" w:hAnsi="Calibri" w:cs="Calibri"/>
          <w:color w:val="000000"/>
        </w:rPr>
      </w:pPr>
      <w:proofErr w:type="spellStart"/>
      <w:r w:rsidRPr="00EE7B24">
        <w:rPr>
          <w:rFonts w:ascii="Arial" w:eastAsia="Times New Roman" w:hAnsi="Arial" w:cs="Arial"/>
          <w:b/>
          <w:bCs/>
          <w:color w:val="000000"/>
        </w:rPr>
        <w:lastRenderedPageBreak/>
        <w:t>Unscoreable</w:t>
      </w:r>
      <w:proofErr w:type="spellEnd"/>
      <w:r w:rsidRPr="00EE7B24">
        <w:rPr>
          <w:rFonts w:ascii="Arial" w:eastAsia="Times New Roman" w:hAnsi="Arial" w:cs="Arial"/>
          <w:b/>
          <w:bCs/>
          <w:color w:val="000000"/>
        </w:rPr>
        <w:t xml:space="preserve"> Areas: </w:t>
      </w:r>
      <w:r w:rsidRPr="00EE7B24">
        <w:rPr>
          <w:rFonts w:ascii="Arial" w:eastAsia="Times New Roman" w:hAnsi="Arial" w:cs="Arial"/>
          <w:color w:val="000000"/>
        </w:rPr>
        <w:t xml:space="preserve">When a portion of the recording is found to be </w:t>
      </w:r>
      <w:proofErr w:type="spellStart"/>
      <w:r w:rsidRPr="00EE7B24">
        <w:rPr>
          <w:rFonts w:ascii="Arial" w:eastAsia="Times New Roman" w:hAnsi="Arial" w:cs="Arial"/>
          <w:color w:val="000000"/>
        </w:rPr>
        <w:t>unscoreable</w:t>
      </w:r>
      <w:proofErr w:type="spellEnd"/>
      <w:r w:rsidRPr="00EE7B24">
        <w:rPr>
          <w:rFonts w:ascii="Arial" w:eastAsia="Times New Roman" w:hAnsi="Arial" w:cs="Arial"/>
          <w:color w:val="000000"/>
        </w:rPr>
        <w:t xml:space="preserve"> due to a loss of reliable signal from all respiratory channels </w:t>
      </w:r>
      <w:r w:rsidRPr="00EE7B24">
        <w:rPr>
          <w:rFonts w:ascii="Arial" w:eastAsia="Times New Roman" w:hAnsi="Arial" w:cs="Arial"/>
          <w:b/>
          <w:bCs/>
          <w:color w:val="000000"/>
          <w:u w:val="single"/>
        </w:rPr>
        <w:t>and</w:t>
      </w:r>
      <w:r w:rsidRPr="00EE7B24">
        <w:rPr>
          <w:rFonts w:ascii="Arial" w:eastAsia="Times New Roman" w:hAnsi="Arial" w:cs="Arial"/>
          <w:color w:val="000000"/>
        </w:rPr>
        <w:t> from the oximetry channel, that portion is scored as wake until the recording becomes scoreable again. Since both are missing, the scorer cannot determine whether or not sleep or wake is taking place. Therefore, no minimum duration is required to mark the period as wake. </w:t>
      </w:r>
    </w:p>
    <w:p w14:paraId="59673DEB"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68BF4838" w14:textId="6FDA4FCE"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xml:space="preserve">However, if the recording continues to be </w:t>
      </w:r>
      <w:proofErr w:type="spellStart"/>
      <w:r w:rsidRPr="00EE7B24">
        <w:rPr>
          <w:rFonts w:ascii="Arial" w:eastAsia="Times New Roman" w:hAnsi="Arial" w:cs="Arial"/>
          <w:color w:val="000000"/>
        </w:rPr>
        <w:t>unscoreable</w:t>
      </w:r>
      <w:proofErr w:type="spellEnd"/>
      <w:r w:rsidRPr="00EE7B24">
        <w:rPr>
          <w:rFonts w:ascii="Arial" w:eastAsia="Times New Roman" w:hAnsi="Arial" w:cs="Arial"/>
          <w:color w:val="000000"/>
        </w:rPr>
        <w:t xml:space="preserve"> for the rest of the recording, Lights ON and sleep offset should be marked at the point that the recording becomes </w:t>
      </w:r>
      <w:proofErr w:type="spellStart"/>
      <w:r w:rsidRPr="00EE7B24">
        <w:rPr>
          <w:rFonts w:ascii="Arial" w:eastAsia="Times New Roman" w:hAnsi="Arial" w:cs="Arial"/>
          <w:color w:val="000000"/>
        </w:rPr>
        <w:t>unscoreable</w:t>
      </w:r>
      <w:proofErr w:type="spellEnd"/>
      <w:r w:rsidRPr="00EE7B24">
        <w:rPr>
          <w:rFonts w:ascii="Arial" w:eastAsia="Times New Roman" w:hAnsi="Arial" w:cs="Arial"/>
          <w:color w:val="000000"/>
        </w:rPr>
        <w:t xml:space="preserve">. This </w:t>
      </w:r>
      <w:r>
        <w:rPr>
          <w:rFonts w:ascii="Arial" w:eastAsia="Times New Roman" w:hAnsi="Arial" w:cs="Arial"/>
          <w:color w:val="000000"/>
        </w:rPr>
        <w:t>will</w:t>
      </w:r>
      <w:r w:rsidRPr="00EE7B24">
        <w:rPr>
          <w:rFonts w:ascii="Arial" w:eastAsia="Times New Roman" w:hAnsi="Arial" w:cs="Arial"/>
          <w:color w:val="000000"/>
        </w:rPr>
        <w:t xml:space="preserve"> be noted in the </w:t>
      </w:r>
      <w:r>
        <w:rPr>
          <w:rFonts w:ascii="Arial" w:eastAsia="Times New Roman" w:hAnsi="Arial" w:cs="Arial"/>
          <w:color w:val="000000"/>
        </w:rPr>
        <w:t>study</w:t>
      </w:r>
      <w:r w:rsidRPr="00EE7B24">
        <w:rPr>
          <w:rFonts w:ascii="Arial" w:eastAsia="Times New Roman" w:hAnsi="Arial" w:cs="Arial"/>
          <w:color w:val="000000"/>
        </w:rPr>
        <w:t xml:space="preserve"> database.</w:t>
      </w:r>
    </w:p>
    <w:p w14:paraId="0D42831C" w14:textId="77777777" w:rsidR="00EE7B24" w:rsidRPr="00EE7B24" w:rsidRDefault="00EE7B24" w:rsidP="00EE7B24">
      <w:pPr>
        <w:rPr>
          <w:rFonts w:ascii="Calibri" w:eastAsia="Times New Roman" w:hAnsi="Calibri" w:cs="Calibri"/>
          <w:color w:val="000000"/>
        </w:rPr>
      </w:pPr>
      <w:r w:rsidRPr="00EE7B24">
        <w:rPr>
          <w:rFonts w:ascii="Arial" w:eastAsia="Times New Roman" w:hAnsi="Arial" w:cs="Arial"/>
          <w:color w:val="000000"/>
        </w:rPr>
        <w:t> </w:t>
      </w:r>
    </w:p>
    <w:p w14:paraId="71D13457" w14:textId="2F8FEAD8" w:rsidR="00D423F1" w:rsidRPr="00EE7B24" w:rsidRDefault="00D423F1">
      <w:bookmarkStart w:id="0" w:name="_GoBack"/>
      <w:bookmarkEnd w:id="0"/>
    </w:p>
    <w:sectPr w:rsidR="00D423F1" w:rsidRPr="00EE7B24" w:rsidSect="0006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24"/>
    <w:rsid w:val="000607BA"/>
    <w:rsid w:val="00114891"/>
    <w:rsid w:val="009306D1"/>
    <w:rsid w:val="009C72F7"/>
    <w:rsid w:val="00D423F1"/>
    <w:rsid w:val="00EE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E9BC"/>
  <w15:chartTrackingRefBased/>
  <w15:docId w15:val="{06BD97F3-B45E-C247-9FC4-3C72F6C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2022">
      <w:bodyDiv w:val="1"/>
      <w:marLeft w:val="0"/>
      <w:marRight w:val="0"/>
      <w:marTop w:val="0"/>
      <w:marBottom w:val="0"/>
      <w:divBdr>
        <w:top w:val="none" w:sz="0" w:space="0" w:color="auto"/>
        <w:left w:val="none" w:sz="0" w:space="0" w:color="auto"/>
        <w:bottom w:val="none" w:sz="0" w:space="0" w:color="auto"/>
        <w:right w:val="none" w:sz="0" w:space="0" w:color="auto"/>
      </w:divBdr>
    </w:div>
    <w:div w:id="14885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Stuart Fun</dc:creator>
  <cp:keywords/>
  <dc:description/>
  <cp:lastModifiedBy>Rick</cp:lastModifiedBy>
  <cp:revision>2</cp:revision>
  <dcterms:created xsi:type="dcterms:W3CDTF">2019-04-19T00:32:00Z</dcterms:created>
  <dcterms:modified xsi:type="dcterms:W3CDTF">2019-04-19T00:32:00Z</dcterms:modified>
</cp:coreProperties>
</file>